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A7EE" w14:textId="77777777" w:rsidR="00683FF8" w:rsidRDefault="00C327BD">
      <w:pPr>
        <w:rPr>
          <w:rFonts w:ascii="Georgia" w:hAnsi="Georgia"/>
          <w:color w:val="0066CC"/>
        </w:rPr>
      </w:pPr>
      <w:bookmarkStart w:id="0" w:name="_Hlk161560851"/>
      <w:r>
        <w:rPr>
          <w:rFonts w:ascii="Georgia" w:hAnsi="Georgia"/>
          <w:color w:val="0066CC"/>
        </w:rPr>
        <w:t xml:space="preserve">                                                                              </w:t>
      </w:r>
    </w:p>
    <w:p w14:paraId="3A633213" w14:textId="77777777" w:rsidR="00683FF8" w:rsidRDefault="00683FF8" w:rsidP="008F01CF">
      <w:pPr>
        <w:jc w:val="center"/>
        <w:rPr>
          <w:rFonts w:ascii="Georgia" w:hAnsi="Georgia"/>
          <w:color w:val="0066CC"/>
        </w:rPr>
      </w:pPr>
      <w:r>
        <w:rPr>
          <w:rFonts w:ascii="Georgia" w:hAnsi="Georgia"/>
          <w:color w:val="0066CC"/>
        </w:rPr>
        <w:fldChar w:fldCharType="begin"/>
      </w:r>
      <w:r>
        <w:rPr>
          <w:rFonts w:ascii="Georgia" w:hAnsi="Georgia"/>
          <w:color w:val="0066CC"/>
        </w:rPr>
        <w:instrText xml:space="preserve"> INCLUDEPICTURE "http://magazine.ownit.se/wp-content/uploads/2013/12/fiberoptik-header.jpg" \* MERGEFORMATINET </w:instrText>
      </w:r>
      <w:r>
        <w:rPr>
          <w:rFonts w:ascii="Georgia" w:hAnsi="Georgia"/>
          <w:color w:val="0066CC"/>
        </w:rPr>
        <w:fldChar w:fldCharType="separate"/>
      </w:r>
      <w:r w:rsidR="008F01CF">
        <w:rPr>
          <w:rFonts w:ascii="Georgia" w:hAnsi="Georgia"/>
          <w:color w:val="0066CC"/>
        </w:rPr>
        <w:fldChar w:fldCharType="begin"/>
      </w:r>
      <w:r w:rsidR="008F01CF">
        <w:rPr>
          <w:rFonts w:ascii="Georgia" w:hAnsi="Georgia"/>
          <w:color w:val="0066CC"/>
        </w:rPr>
        <w:instrText xml:space="preserve"> INCLUDEPICTURE  "http://magazine.ownit.se/wp-content/uploads/2013/12/fiberoptik-header.jpg" \* MERGEFORMATINET </w:instrText>
      </w:r>
      <w:r w:rsidR="008F01CF">
        <w:rPr>
          <w:rFonts w:ascii="Georgia" w:hAnsi="Georgia"/>
          <w:color w:val="0066CC"/>
        </w:rPr>
        <w:fldChar w:fldCharType="separate"/>
      </w:r>
      <w:r>
        <w:rPr>
          <w:rFonts w:ascii="Georgia" w:hAnsi="Georgia"/>
          <w:color w:val="0066CC"/>
        </w:rPr>
        <w:fldChar w:fldCharType="begin"/>
      </w:r>
      <w:r>
        <w:rPr>
          <w:rFonts w:ascii="Georgia" w:hAnsi="Georgia"/>
          <w:color w:val="0066CC"/>
        </w:rPr>
        <w:instrText xml:space="preserve"> INCLUDEPICTURE  "http://magazine.ownit.se/wp-content/uploads/2013/12/fiberoptik-header.jpg" \* MERGEFORMATINET </w:instrText>
      </w:r>
      <w:r>
        <w:rPr>
          <w:rFonts w:ascii="Georgia" w:hAnsi="Georgia"/>
          <w:color w:val="0066CC"/>
        </w:rPr>
        <w:fldChar w:fldCharType="separate"/>
      </w:r>
      <w:r w:rsidR="00000000">
        <w:rPr>
          <w:rFonts w:ascii="Georgia" w:hAnsi="Georgia"/>
          <w:color w:val="0066CC"/>
        </w:rPr>
        <w:fldChar w:fldCharType="begin"/>
      </w:r>
      <w:r w:rsidR="00000000">
        <w:rPr>
          <w:rFonts w:ascii="Georgia" w:hAnsi="Georgia"/>
          <w:color w:val="0066CC"/>
        </w:rPr>
        <w:instrText xml:space="preserve"> INCLUDEPICTURE  "http://magazine.ownit.se/wp-content/uploads/2013/12/fiberoptik-header.jpg" \* MERGEFORMATINET </w:instrText>
      </w:r>
      <w:r w:rsidR="00000000">
        <w:rPr>
          <w:rFonts w:ascii="Georgia" w:hAnsi="Georgia"/>
          <w:color w:val="0066CC"/>
        </w:rPr>
        <w:fldChar w:fldCharType="separate"/>
      </w:r>
      <w:r w:rsidR="000A2D3D">
        <w:rPr>
          <w:rFonts w:ascii="Georgia" w:hAnsi="Georgia"/>
          <w:color w:val="0066CC"/>
        </w:rPr>
        <w:pict w14:anchorId="65F5AB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fiberoptik-header" style="width:477.05pt;height:246.45pt" o:button="t">
            <v:imagedata r:id="rId4" r:href="rId5"/>
          </v:shape>
        </w:pict>
      </w:r>
      <w:r w:rsidR="00000000">
        <w:rPr>
          <w:rFonts w:ascii="Georgia" w:hAnsi="Georgia"/>
          <w:color w:val="0066CC"/>
        </w:rPr>
        <w:fldChar w:fldCharType="end"/>
      </w:r>
      <w:r>
        <w:rPr>
          <w:rFonts w:ascii="Georgia" w:hAnsi="Georgia"/>
          <w:color w:val="0066CC"/>
        </w:rPr>
        <w:fldChar w:fldCharType="end"/>
      </w:r>
      <w:r w:rsidR="008F01CF">
        <w:rPr>
          <w:rFonts w:ascii="Georgia" w:hAnsi="Georgia"/>
          <w:color w:val="0066CC"/>
        </w:rPr>
        <w:fldChar w:fldCharType="end"/>
      </w:r>
      <w:r>
        <w:rPr>
          <w:rFonts w:ascii="Georgia" w:hAnsi="Georgia"/>
          <w:color w:val="0066CC"/>
        </w:rPr>
        <w:fldChar w:fldCharType="end"/>
      </w:r>
    </w:p>
    <w:p w14:paraId="0A84C9DD" w14:textId="77777777" w:rsidR="00683FF8" w:rsidRDefault="00683FF8">
      <w:pPr>
        <w:rPr>
          <w:rFonts w:ascii="Georgia" w:hAnsi="Georgia"/>
          <w:color w:val="0066CC"/>
        </w:rPr>
      </w:pPr>
    </w:p>
    <w:p w14:paraId="2340D74A" w14:textId="77777777" w:rsidR="00683FF8" w:rsidRDefault="00683FF8" w:rsidP="00683FF8">
      <w:pPr>
        <w:jc w:val="center"/>
        <w:rPr>
          <w:rFonts w:ascii="Monotype Corsiva" w:hAnsi="Monotype Corsiva"/>
          <w:b/>
          <w:bCs/>
          <w:color w:val="0066CC"/>
          <w:sz w:val="48"/>
          <w:szCs w:val="48"/>
        </w:rPr>
      </w:pPr>
    </w:p>
    <w:p w14:paraId="098FE79C" w14:textId="77777777" w:rsidR="00683FF8" w:rsidRPr="00683FF8" w:rsidRDefault="00683FF8" w:rsidP="00683FF8">
      <w:pPr>
        <w:jc w:val="center"/>
        <w:rPr>
          <w:rFonts w:ascii="Monotype Corsiva" w:hAnsi="Monotype Corsiva"/>
          <w:b/>
          <w:bCs/>
          <w:color w:val="0066CC"/>
          <w:sz w:val="72"/>
          <w:szCs w:val="72"/>
        </w:rPr>
      </w:pPr>
      <w:r w:rsidRPr="00683FF8">
        <w:rPr>
          <w:rFonts w:ascii="Monotype Corsiva" w:hAnsi="Monotype Corsiva"/>
          <w:b/>
          <w:bCs/>
          <w:color w:val="0066CC"/>
          <w:sz w:val="72"/>
          <w:szCs w:val="72"/>
        </w:rPr>
        <w:t>Kallelse</w:t>
      </w:r>
    </w:p>
    <w:p w14:paraId="70B50836" w14:textId="77777777" w:rsidR="00683FF8" w:rsidRPr="00683FF8" w:rsidRDefault="00683FF8" w:rsidP="00683FF8">
      <w:pPr>
        <w:jc w:val="center"/>
        <w:rPr>
          <w:rFonts w:ascii="Monotype Corsiva" w:hAnsi="Monotype Corsiva"/>
          <w:b/>
          <w:bCs/>
          <w:color w:val="0066CC"/>
          <w:sz w:val="72"/>
          <w:szCs w:val="72"/>
        </w:rPr>
      </w:pPr>
      <w:r w:rsidRPr="00683FF8">
        <w:rPr>
          <w:rFonts w:ascii="Monotype Corsiva" w:hAnsi="Monotype Corsiva"/>
          <w:b/>
          <w:bCs/>
          <w:color w:val="0066CC"/>
          <w:sz w:val="72"/>
          <w:szCs w:val="72"/>
        </w:rPr>
        <w:t>till årsmöte med</w:t>
      </w:r>
    </w:p>
    <w:p w14:paraId="6C08F6D3" w14:textId="77777777" w:rsidR="00683FF8" w:rsidRPr="00683FF8" w:rsidRDefault="00683FF8" w:rsidP="00683FF8">
      <w:pPr>
        <w:jc w:val="center"/>
        <w:rPr>
          <w:rFonts w:ascii="Monotype Corsiva" w:hAnsi="Monotype Corsiva"/>
          <w:b/>
          <w:bCs/>
          <w:color w:val="0066CC"/>
          <w:sz w:val="72"/>
          <w:szCs w:val="72"/>
        </w:rPr>
      </w:pPr>
      <w:r w:rsidRPr="00683FF8">
        <w:rPr>
          <w:rFonts w:ascii="Monotype Corsiva" w:hAnsi="Monotype Corsiva"/>
          <w:b/>
          <w:bCs/>
          <w:color w:val="0066CC"/>
          <w:sz w:val="72"/>
          <w:szCs w:val="72"/>
        </w:rPr>
        <w:t>Stånga-</w:t>
      </w:r>
      <w:proofErr w:type="spellStart"/>
      <w:r w:rsidRPr="00683FF8">
        <w:rPr>
          <w:rFonts w:ascii="Monotype Corsiva" w:hAnsi="Monotype Corsiva"/>
          <w:b/>
          <w:bCs/>
          <w:color w:val="0066CC"/>
          <w:sz w:val="72"/>
          <w:szCs w:val="72"/>
        </w:rPr>
        <w:t>Lye</w:t>
      </w:r>
      <w:proofErr w:type="spellEnd"/>
      <w:r w:rsidRPr="00683FF8">
        <w:rPr>
          <w:rFonts w:ascii="Monotype Corsiva" w:hAnsi="Monotype Corsiva"/>
          <w:b/>
          <w:bCs/>
          <w:color w:val="0066CC"/>
          <w:sz w:val="72"/>
          <w:szCs w:val="72"/>
        </w:rPr>
        <w:t xml:space="preserve"> fiber Ek. förening</w:t>
      </w:r>
    </w:p>
    <w:p w14:paraId="2EF1FC8E" w14:textId="4D91171E" w:rsidR="00683FF8" w:rsidRPr="00683FF8" w:rsidRDefault="00683FF8" w:rsidP="00683FF8">
      <w:pPr>
        <w:jc w:val="center"/>
        <w:rPr>
          <w:rFonts w:ascii="Monotype Corsiva" w:hAnsi="Monotype Corsiva"/>
          <w:b/>
          <w:bCs/>
          <w:color w:val="0066CC"/>
          <w:sz w:val="72"/>
          <w:szCs w:val="72"/>
        </w:rPr>
      </w:pPr>
      <w:r w:rsidRPr="00683FF8">
        <w:rPr>
          <w:rFonts w:ascii="Monotype Corsiva" w:hAnsi="Monotype Corsiva"/>
          <w:b/>
          <w:bCs/>
          <w:color w:val="0066CC"/>
          <w:sz w:val="72"/>
          <w:szCs w:val="72"/>
        </w:rPr>
        <w:t>Den</w:t>
      </w:r>
      <w:r w:rsidR="00810760">
        <w:rPr>
          <w:rFonts w:ascii="Monotype Corsiva" w:hAnsi="Monotype Corsiva"/>
          <w:b/>
          <w:bCs/>
          <w:color w:val="0066CC"/>
          <w:sz w:val="72"/>
          <w:szCs w:val="72"/>
        </w:rPr>
        <w:t xml:space="preserve"> </w:t>
      </w:r>
      <w:r w:rsidR="001339D3">
        <w:rPr>
          <w:rFonts w:ascii="Monotype Corsiva" w:hAnsi="Monotype Corsiva"/>
          <w:b/>
          <w:bCs/>
          <w:color w:val="0066CC"/>
          <w:sz w:val="72"/>
          <w:szCs w:val="72"/>
        </w:rPr>
        <w:t>1</w:t>
      </w:r>
      <w:r w:rsidR="000A2D3D">
        <w:rPr>
          <w:rFonts w:ascii="Monotype Corsiva" w:hAnsi="Monotype Corsiva"/>
          <w:b/>
          <w:bCs/>
          <w:color w:val="0066CC"/>
          <w:sz w:val="72"/>
          <w:szCs w:val="72"/>
        </w:rPr>
        <w:t>0</w:t>
      </w:r>
      <w:r w:rsidR="005B05F3">
        <w:rPr>
          <w:rFonts w:ascii="Monotype Corsiva" w:hAnsi="Monotype Corsiva"/>
          <w:b/>
          <w:bCs/>
          <w:color w:val="0066CC"/>
          <w:sz w:val="72"/>
          <w:szCs w:val="72"/>
        </w:rPr>
        <w:t xml:space="preserve"> april</w:t>
      </w:r>
      <w:r w:rsidR="00810760">
        <w:rPr>
          <w:rFonts w:ascii="Monotype Corsiva" w:hAnsi="Monotype Corsiva"/>
          <w:b/>
          <w:bCs/>
          <w:color w:val="0066CC"/>
          <w:sz w:val="72"/>
          <w:szCs w:val="72"/>
        </w:rPr>
        <w:t xml:space="preserve"> 20</w:t>
      </w:r>
      <w:r w:rsidR="00807EA9">
        <w:rPr>
          <w:rFonts w:ascii="Monotype Corsiva" w:hAnsi="Monotype Corsiva"/>
          <w:b/>
          <w:bCs/>
          <w:color w:val="0066CC"/>
          <w:sz w:val="72"/>
          <w:szCs w:val="72"/>
        </w:rPr>
        <w:t>2</w:t>
      </w:r>
      <w:r w:rsidR="000A2D3D">
        <w:rPr>
          <w:rFonts w:ascii="Monotype Corsiva" w:hAnsi="Monotype Corsiva"/>
          <w:b/>
          <w:bCs/>
          <w:color w:val="0066CC"/>
          <w:sz w:val="72"/>
          <w:szCs w:val="72"/>
        </w:rPr>
        <w:t>4</w:t>
      </w:r>
    </w:p>
    <w:p w14:paraId="1472AFD3" w14:textId="77777777" w:rsidR="00683FF8" w:rsidRPr="00683FF8" w:rsidRDefault="00683FF8" w:rsidP="00683FF8">
      <w:pPr>
        <w:jc w:val="center"/>
        <w:rPr>
          <w:rFonts w:ascii="Monotype Corsiva" w:hAnsi="Monotype Corsiva"/>
          <w:b/>
          <w:bCs/>
          <w:color w:val="0066CC"/>
          <w:sz w:val="72"/>
          <w:szCs w:val="72"/>
        </w:rPr>
      </w:pPr>
      <w:r w:rsidRPr="00683FF8">
        <w:rPr>
          <w:rFonts w:ascii="Monotype Corsiva" w:hAnsi="Monotype Corsiva"/>
          <w:b/>
          <w:bCs/>
          <w:color w:val="0066CC"/>
          <w:sz w:val="72"/>
          <w:szCs w:val="72"/>
        </w:rPr>
        <w:t>I</w:t>
      </w:r>
    </w:p>
    <w:p w14:paraId="0ECFFC22" w14:textId="1CE36CF1" w:rsidR="00683FF8" w:rsidRPr="00683FF8" w:rsidRDefault="001339D3" w:rsidP="00683FF8">
      <w:pPr>
        <w:jc w:val="center"/>
        <w:rPr>
          <w:rFonts w:ascii="Monotype Corsiva" w:hAnsi="Monotype Corsiva"/>
          <w:b/>
          <w:bCs/>
          <w:color w:val="0066CC"/>
          <w:sz w:val="72"/>
          <w:szCs w:val="72"/>
        </w:rPr>
      </w:pPr>
      <w:proofErr w:type="spellStart"/>
      <w:r>
        <w:rPr>
          <w:rFonts w:ascii="Monotype Corsiva" w:hAnsi="Monotype Corsiva"/>
          <w:b/>
          <w:bCs/>
          <w:color w:val="0066CC"/>
          <w:sz w:val="72"/>
          <w:szCs w:val="72"/>
        </w:rPr>
        <w:t>Lye</w:t>
      </w:r>
      <w:proofErr w:type="spellEnd"/>
      <w:r>
        <w:rPr>
          <w:rFonts w:ascii="Monotype Corsiva" w:hAnsi="Monotype Corsiva"/>
          <w:b/>
          <w:bCs/>
          <w:color w:val="0066CC"/>
          <w:sz w:val="72"/>
          <w:szCs w:val="72"/>
        </w:rPr>
        <w:t xml:space="preserve"> Bygdegård</w:t>
      </w:r>
    </w:p>
    <w:p w14:paraId="5C086CF5" w14:textId="77777777" w:rsidR="00683FF8" w:rsidRPr="00683FF8" w:rsidRDefault="00683FF8" w:rsidP="00683FF8">
      <w:pPr>
        <w:jc w:val="center"/>
        <w:rPr>
          <w:rFonts w:ascii="Monotype Corsiva" w:hAnsi="Monotype Corsiva"/>
          <w:b/>
          <w:bCs/>
          <w:color w:val="0066CC"/>
          <w:sz w:val="72"/>
          <w:szCs w:val="72"/>
        </w:rPr>
      </w:pPr>
      <w:r w:rsidRPr="00683FF8">
        <w:rPr>
          <w:rFonts w:ascii="Monotype Corsiva" w:hAnsi="Monotype Corsiva"/>
          <w:b/>
          <w:bCs/>
          <w:color w:val="0066CC"/>
          <w:sz w:val="72"/>
          <w:szCs w:val="72"/>
        </w:rPr>
        <w:t>Kl. 19,00</w:t>
      </w:r>
    </w:p>
    <w:p w14:paraId="4A48CD38" w14:textId="77777777" w:rsidR="00683FF8" w:rsidRPr="00683FF8" w:rsidRDefault="00683FF8" w:rsidP="00683FF8">
      <w:pPr>
        <w:jc w:val="center"/>
        <w:rPr>
          <w:rFonts w:ascii="Monotype Corsiva" w:hAnsi="Monotype Corsiva"/>
          <w:b/>
          <w:bCs/>
          <w:sz w:val="144"/>
          <w:szCs w:val="144"/>
        </w:rPr>
      </w:pPr>
      <w:r w:rsidRPr="00683FF8">
        <w:rPr>
          <w:rFonts w:ascii="Monotype Corsiva" w:hAnsi="Monotype Corsiva"/>
          <w:b/>
          <w:bCs/>
          <w:color w:val="0066CC"/>
          <w:sz w:val="144"/>
          <w:szCs w:val="144"/>
        </w:rPr>
        <w:t>Välkomna</w:t>
      </w:r>
      <w:bookmarkEnd w:id="0"/>
    </w:p>
    <w:sectPr w:rsidR="00683FF8" w:rsidRPr="0068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FF8"/>
    <w:rsid w:val="000A2D3D"/>
    <w:rsid w:val="001339D3"/>
    <w:rsid w:val="00286BB8"/>
    <w:rsid w:val="005B05F3"/>
    <w:rsid w:val="00683FF8"/>
    <w:rsid w:val="007F0CE5"/>
    <w:rsid w:val="00807EA9"/>
    <w:rsid w:val="00810760"/>
    <w:rsid w:val="00876B17"/>
    <w:rsid w:val="008F01CF"/>
    <w:rsid w:val="00B53C7B"/>
    <w:rsid w:val="00C327BD"/>
    <w:rsid w:val="00CC7BA7"/>
    <w:rsid w:val="00E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78CD6"/>
  <w15:chartTrackingRefBased/>
  <w15:docId w15:val="{A3A03D45-B380-498F-83DB-9D8F87B5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E64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magazine.ownit.se/wp-content/uploads/2013/12/fiberoptik-header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</dc:creator>
  <cp:keywords/>
  <dc:description/>
  <cp:lastModifiedBy>Thomas Thomasson</cp:lastModifiedBy>
  <cp:revision>8</cp:revision>
  <cp:lastPrinted>2024-03-17T08:27:00Z</cp:lastPrinted>
  <dcterms:created xsi:type="dcterms:W3CDTF">2022-03-10T15:51:00Z</dcterms:created>
  <dcterms:modified xsi:type="dcterms:W3CDTF">2024-03-17T10:08:00Z</dcterms:modified>
</cp:coreProperties>
</file>